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 w:rsidRPr="00BB1EBB">
        <w:rPr>
          <w:color w:val="000000"/>
          <w:sz w:val="20"/>
        </w:rPr>
        <w:t xml:space="preserve">Приложение </w:t>
      </w:r>
      <w:r w:rsidRPr="005735D7">
        <w:rPr>
          <w:color w:val="000000" w:themeColor="text1"/>
          <w:sz w:val="20"/>
        </w:rPr>
        <w:t>№</w:t>
      </w:r>
      <w:r w:rsidR="009F3677">
        <w:rPr>
          <w:color w:val="000000" w:themeColor="text1"/>
          <w:sz w:val="20"/>
        </w:rPr>
        <w:t xml:space="preserve"> 10</w:t>
      </w:r>
      <w:bookmarkStart w:id="0" w:name="_GoBack"/>
      <w:bookmarkEnd w:id="0"/>
      <w:r w:rsidRPr="005735D7">
        <w:rPr>
          <w:color w:val="000000" w:themeColor="text1"/>
          <w:sz w:val="20"/>
        </w:rPr>
        <w:t xml:space="preserve"> к </w:t>
      </w:r>
      <w:r w:rsidRPr="00BB1EBB">
        <w:rPr>
          <w:color w:val="000000"/>
          <w:sz w:val="20"/>
        </w:rPr>
        <w:t xml:space="preserve">протоколу </w:t>
      </w:r>
    </w:p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>
        <w:rPr>
          <w:color w:val="000000"/>
          <w:sz w:val="20"/>
        </w:rPr>
        <w:t>РГ РОА</w:t>
      </w:r>
      <w:r w:rsidRPr="00BB1EBB">
        <w:rPr>
          <w:color w:val="000000"/>
          <w:sz w:val="20"/>
        </w:rPr>
        <w:t xml:space="preserve"> № </w:t>
      </w:r>
      <w:r w:rsidR="004F0834">
        <w:rPr>
          <w:color w:val="000000"/>
          <w:sz w:val="20"/>
        </w:rPr>
        <w:t>10</w:t>
      </w:r>
      <w:r w:rsidRPr="00BB1EBB">
        <w:rPr>
          <w:color w:val="000000"/>
          <w:sz w:val="20"/>
        </w:rPr>
        <w:t>-201</w:t>
      </w:r>
      <w:r w:rsidR="004F0834">
        <w:rPr>
          <w:color w:val="000000"/>
          <w:sz w:val="20"/>
        </w:rPr>
        <w:t>9</w:t>
      </w:r>
    </w:p>
    <w:p w:rsidR="00151A9A" w:rsidRPr="008205FA" w:rsidRDefault="00151A9A" w:rsidP="00151A9A">
      <w:pPr>
        <w:spacing w:before="240" w:after="60"/>
        <w:jc w:val="center"/>
        <w:rPr>
          <w:b/>
          <w:sz w:val="24"/>
          <w:szCs w:val="24"/>
        </w:rPr>
      </w:pPr>
      <w:r w:rsidRPr="008205FA">
        <w:rPr>
          <w:b/>
          <w:sz w:val="24"/>
          <w:szCs w:val="24"/>
        </w:rPr>
        <w:t>ПРЕДЛОЖЕНИЯ</w:t>
      </w:r>
      <w:r w:rsidR="009B499A">
        <w:rPr>
          <w:b/>
          <w:sz w:val="24"/>
          <w:szCs w:val="24"/>
        </w:rPr>
        <w:t xml:space="preserve"> И ЗАМЕЧАНИЯ</w:t>
      </w:r>
    </w:p>
    <w:p w:rsidR="009B499A" w:rsidRDefault="004F0834" w:rsidP="00D377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национальных органов</w:t>
      </w:r>
      <w:r w:rsidR="00151A9A" w:rsidRPr="00ED27D9">
        <w:rPr>
          <w:b/>
          <w:sz w:val="24"/>
          <w:szCs w:val="24"/>
        </w:rPr>
        <w:t xml:space="preserve"> </w:t>
      </w:r>
      <w:r w:rsidR="009B499A">
        <w:rPr>
          <w:b/>
          <w:sz w:val="24"/>
          <w:szCs w:val="24"/>
        </w:rPr>
        <w:t xml:space="preserve">проекту документа </w:t>
      </w:r>
    </w:p>
    <w:p w:rsidR="00D37716" w:rsidRDefault="009B499A" w:rsidP="00D37716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«Правила разработки, принятия, обновления и отмены документов РГ </w:t>
      </w:r>
      <w:r w:rsidR="004F0834">
        <w:rPr>
          <w:b/>
          <w:sz w:val="24"/>
          <w:szCs w:val="24"/>
        </w:rPr>
        <w:t>РОА</w:t>
      </w:r>
      <w:r>
        <w:rPr>
          <w:b/>
          <w:bCs/>
          <w:sz w:val="24"/>
          <w:szCs w:val="24"/>
        </w:rPr>
        <w:t>»</w:t>
      </w:r>
    </w:p>
    <w:tbl>
      <w:tblPr>
        <w:tblW w:w="1318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  <w:gridCol w:w="3260"/>
      </w:tblGrid>
      <w:tr w:rsidR="00151A9A" w:rsidTr="006B6B6A"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151A9A" w:rsidP="003A2E8B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 xml:space="preserve">Предложения национальных органов </w:t>
            </w:r>
          </w:p>
          <w:p w:rsidR="00151A9A" w:rsidRDefault="00151A9A" w:rsidP="003A2E8B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государств-участников СНГ, дата поступления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151A9A" w:rsidP="004F0834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Мнение</w:t>
            </w:r>
            <w:r>
              <w:rPr>
                <w:rFonts w:ascii="Times New Roman Cyr" w:hAnsi="Times New Roman Cyr"/>
                <w:sz w:val="20"/>
              </w:rPr>
              <w:br/>
            </w:r>
            <w:r w:rsidR="004F0834">
              <w:rPr>
                <w:rFonts w:ascii="Times New Roman Cyr" w:hAnsi="Times New Roman Cyr"/>
                <w:sz w:val="20"/>
              </w:rPr>
              <w:t>10</w:t>
            </w:r>
            <w:r>
              <w:rPr>
                <w:rFonts w:ascii="Times New Roman Cyr" w:hAnsi="Times New Roman Cyr"/>
                <w:sz w:val="20"/>
              </w:rPr>
              <w:t>-го заседания РГ РОА</w:t>
            </w:r>
          </w:p>
        </w:tc>
      </w:tr>
    </w:tbl>
    <w:p w:rsidR="00151A9A" w:rsidRDefault="00151A9A" w:rsidP="00151A9A">
      <w:pPr>
        <w:rPr>
          <w:sz w:val="2"/>
          <w:szCs w:val="2"/>
        </w:rPr>
      </w:pPr>
    </w:p>
    <w:tbl>
      <w:tblPr>
        <w:tblW w:w="1318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685"/>
        <w:gridCol w:w="3261"/>
      </w:tblGrid>
      <w:tr w:rsidR="00151A9A" w:rsidTr="006B6B6A">
        <w:trPr>
          <w:trHeight w:val="233"/>
          <w:tblHeader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151A9A" w:rsidRDefault="00151A9A" w:rsidP="003A2E8B">
            <w:pPr>
              <w:pStyle w:val="2"/>
              <w:spacing w:after="0" w:line="260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151A9A" w:rsidRDefault="00151A9A" w:rsidP="003A2E8B">
            <w:pPr>
              <w:spacing w:line="260" w:lineRule="exact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2</w:t>
            </w:r>
          </w:p>
        </w:tc>
      </w:tr>
      <w:tr w:rsidR="00151A9A" w:rsidRPr="007067AE" w:rsidTr="00611849">
        <w:trPr>
          <w:trHeight w:val="736"/>
        </w:trPr>
        <w:tc>
          <w:tcPr>
            <w:tcW w:w="1318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Pr="007067AE" w:rsidRDefault="00151A9A" w:rsidP="003A2E8B">
            <w:pPr>
              <w:pStyle w:val="a3"/>
              <w:spacing w:before="240" w:after="240" w:line="235" w:lineRule="exact"/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  <w:r w:rsidRPr="007067AE">
              <w:rPr>
                <w:b/>
                <w:sz w:val="22"/>
                <w:szCs w:val="22"/>
              </w:rPr>
              <w:br/>
            </w:r>
            <w:r w:rsidR="00611849"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 xml:space="preserve"> (наблюдатели)</w:t>
            </w:r>
            <w:r w:rsidR="00611849">
              <w:rPr>
                <w:sz w:val="22"/>
                <w:szCs w:val="22"/>
              </w:rPr>
              <w:t>)</w:t>
            </w:r>
          </w:p>
        </w:tc>
      </w:tr>
      <w:tr w:rsidR="00151A9A" w:rsidRPr="007067AE" w:rsidTr="003A2E8B">
        <w:tc>
          <w:tcPr>
            <w:tcW w:w="1318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Pr="007067AE" w:rsidRDefault="00151A9A" w:rsidP="003A2E8B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  <w:r w:rsidRPr="007067AE">
              <w:rPr>
                <w:b/>
                <w:sz w:val="22"/>
                <w:szCs w:val="22"/>
              </w:rPr>
              <w:br/>
            </w:r>
            <w:r w:rsidR="00611849"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 w:rsidR="00611849">
              <w:rPr>
                <w:sz w:val="22"/>
                <w:szCs w:val="22"/>
              </w:rPr>
              <w:t>)</w:t>
            </w:r>
          </w:p>
        </w:tc>
      </w:tr>
      <w:tr w:rsidR="00151A9A" w:rsidRPr="007067AE" w:rsidTr="003A2E8B">
        <w:trPr>
          <w:trHeight w:val="634"/>
        </w:trPr>
        <w:tc>
          <w:tcPr>
            <w:tcW w:w="1318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Default="00151A9A" w:rsidP="003A2E8B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Беларусь</w:t>
            </w:r>
            <w:r w:rsidRPr="007067AE">
              <w:rPr>
                <w:b/>
                <w:sz w:val="22"/>
                <w:szCs w:val="22"/>
              </w:rPr>
              <w:br/>
            </w:r>
            <w:r w:rsidRPr="007067AE">
              <w:rPr>
                <w:sz w:val="22"/>
                <w:szCs w:val="22"/>
              </w:rPr>
              <w:t>(письм</w:t>
            </w:r>
            <w:r w:rsidR="004F0834">
              <w:rPr>
                <w:sz w:val="22"/>
                <w:szCs w:val="22"/>
              </w:rPr>
              <w:t>о заместителя Председателя Госстандарта Д.П. Барташевича</w:t>
            </w:r>
          </w:p>
          <w:p w:rsidR="00151A9A" w:rsidRPr="007067AE" w:rsidRDefault="00151A9A" w:rsidP="009B49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</w:t>
            </w:r>
            <w:r w:rsidR="00956934">
              <w:rPr>
                <w:sz w:val="22"/>
                <w:szCs w:val="22"/>
              </w:rPr>
              <w:t>№</w:t>
            </w:r>
            <w:r w:rsidR="004F0834">
              <w:rPr>
                <w:sz w:val="22"/>
                <w:szCs w:val="22"/>
              </w:rPr>
              <w:t xml:space="preserve"> 04-06/19</w:t>
            </w:r>
            <w:r w:rsidR="009B499A">
              <w:rPr>
                <w:sz w:val="22"/>
                <w:szCs w:val="22"/>
              </w:rPr>
              <w:t>4</w:t>
            </w:r>
            <w:r w:rsidR="004F0834">
              <w:rPr>
                <w:sz w:val="22"/>
                <w:szCs w:val="22"/>
              </w:rPr>
              <w:t xml:space="preserve"> от 11.02.2019</w:t>
            </w:r>
            <w:r w:rsidRPr="007067AE">
              <w:rPr>
                <w:sz w:val="22"/>
                <w:szCs w:val="22"/>
              </w:rPr>
              <w:t>)</w:t>
            </w:r>
          </w:p>
        </w:tc>
      </w:tr>
      <w:tr w:rsidR="001016C4" w:rsidRPr="007067AE" w:rsidTr="001016C4">
        <w:trPr>
          <w:trHeight w:val="589"/>
        </w:trPr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C4" w:rsidRPr="001016C4" w:rsidRDefault="001016C4" w:rsidP="003A2E8B">
            <w:pPr>
              <w:jc w:val="center"/>
              <w:rPr>
                <w:sz w:val="22"/>
                <w:szCs w:val="22"/>
              </w:rPr>
            </w:pPr>
            <w:r w:rsidRPr="001016C4">
              <w:rPr>
                <w:sz w:val="22"/>
                <w:szCs w:val="22"/>
              </w:rPr>
              <w:t>Структур</w:t>
            </w:r>
            <w:r>
              <w:rPr>
                <w:sz w:val="22"/>
                <w:szCs w:val="22"/>
              </w:rPr>
              <w:t>-</w:t>
            </w:r>
            <w:r w:rsidRPr="001016C4">
              <w:rPr>
                <w:sz w:val="22"/>
                <w:szCs w:val="22"/>
              </w:rPr>
              <w:t xml:space="preserve">ный </w:t>
            </w:r>
            <w:r>
              <w:rPr>
                <w:sz w:val="22"/>
                <w:szCs w:val="22"/>
              </w:rPr>
              <w:t>элемент</w:t>
            </w: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C4" w:rsidRPr="001016C4" w:rsidRDefault="001016C4" w:rsidP="003A2E8B">
            <w:pPr>
              <w:jc w:val="center"/>
              <w:rPr>
                <w:sz w:val="22"/>
                <w:szCs w:val="22"/>
              </w:rPr>
            </w:pPr>
            <w:r w:rsidRPr="001016C4">
              <w:rPr>
                <w:sz w:val="22"/>
                <w:szCs w:val="22"/>
              </w:rPr>
              <w:t>Замечание, предложение</w:t>
            </w:r>
          </w:p>
        </w:tc>
        <w:tc>
          <w:tcPr>
            <w:tcW w:w="36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C4" w:rsidRPr="001016C4" w:rsidRDefault="001016C4" w:rsidP="003A2E8B">
            <w:pPr>
              <w:jc w:val="center"/>
              <w:rPr>
                <w:sz w:val="22"/>
                <w:szCs w:val="22"/>
              </w:rPr>
            </w:pPr>
            <w:r w:rsidRPr="001016C4">
              <w:rPr>
                <w:sz w:val="22"/>
                <w:szCs w:val="22"/>
              </w:rPr>
              <w:t>Предлагаемая редакция</w:t>
            </w:r>
          </w:p>
        </w:tc>
        <w:tc>
          <w:tcPr>
            <w:tcW w:w="3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6C4" w:rsidRPr="007067AE" w:rsidRDefault="001016C4" w:rsidP="003A2E8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F18F0" w:rsidRPr="007067AE" w:rsidTr="00A71827"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F18F0" w:rsidRPr="007067AE" w:rsidRDefault="003F18F0" w:rsidP="006B6B6A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По всему проекту в целом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По всему тексту проекта Правил для термина «региональная организация по аккредитации» ввести сокращение «РОА» вместо «РО»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7067AE" w:rsidRDefault="003F18F0" w:rsidP="006B6B6A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BB36FB" w:rsidRDefault="003F18F0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3F18F0" w:rsidRPr="007067AE" w:rsidTr="00A71827"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7067AE" w:rsidRDefault="003F18F0" w:rsidP="006B6B6A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Отсутствует раздел «Нормативные ссылки и источники» в соответствии с требованиями к содержанию документов РОА, изложенными в рассматриваемом проекте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7067AE" w:rsidRDefault="003F18F0" w:rsidP="006B6B6A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BB36FB" w:rsidRDefault="003F18F0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3F18F0" w:rsidRPr="007067AE" w:rsidTr="007F305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996F07">
            <w:pPr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Раздел 1, первый абзац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В первом предложении слово «пересмотра» заменить на «обновления», т.к. термин «обновление» включает в себя внесение изменений в документ, пересмотр документа и разработку поправки к документу.</w:t>
            </w:r>
          </w:p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При первом упоминании Региональной организации по аккредитации ввести сокращение РОА, которое следует применять далее по тексту проекта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 xml:space="preserve">Изложить в редакции: </w:t>
            </w:r>
          </w:p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«Настоящие Правила определяют порядок разработки, принятия, распространения, обновления и отмены документов региональной организации по аккредитации (далее – РОА).»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BB36FB" w:rsidRDefault="003F18F0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3F18F0" w:rsidRPr="007067AE" w:rsidTr="007F305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996F07">
            <w:pPr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lastRenderedPageBreak/>
              <w:t>Раздел 2, наименова</w:t>
            </w:r>
            <w:r w:rsidR="001016C4">
              <w:rPr>
                <w:sz w:val="22"/>
                <w:szCs w:val="22"/>
              </w:rPr>
              <w:t>-</w:t>
            </w:r>
            <w:r w:rsidRPr="003F18F0">
              <w:rPr>
                <w:sz w:val="22"/>
                <w:szCs w:val="22"/>
              </w:rPr>
              <w:t>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Наименование раздела не соответствует требованиям по содержанию документов РОА, изложенные в рассматриваемом проекте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Изложить в редакции:</w:t>
            </w:r>
          </w:p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«2. Сокращения, термины и определения»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BB36FB" w:rsidRDefault="003F18F0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3F18F0" w:rsidRPr="007067AE" w:rsidTr="007F305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996F07">
            <w:pPr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Подраздел 3.1, первое предложе</w:t>
            </w:r>
            <w:r w:rsidR="001016C4">
              <w:rPr>
                <w:sz w:val="22"/>
                <w:szCs w:val="22"/>
              </w:rPr>
              <w:t xml:space="preserve"> -</w:t>
            </w:r>
            <w:r w:rsidRPr="003F18F0">
              <w:rPr>
                <w:sz w:val="22"/>
                <w:szCs w:val="22"/>
              </w:rPr>
              <w:t>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Слово «актуализация» заменить на «обновление», слово «новых» исключить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Изложить в редакции:</w:t>
            </w:r>
          </w:p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«3.1 Разработка, принятие, обновление и отмена документов РОА может быть инициирована:…»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BB36FB" w:rsidRDefault="003F18F0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3F18F0" w:rsidRPr="007067AE" w:rsidTr="007F305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996F07">
            <w:pPr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Подраздел 3.3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Слова «органами по аккредитации-членами организации» заменить на «участниками РОА» в соответствии с принятым в разделе 2 сокращением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Изложить в редакции:</w:t>
            </w:r>
          </w:p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«Документы РОА могут переводиться на другие языки участниками РОА, а также иными…»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BB36FB" w:rsidRDefault="003F18F0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3F18F0" w:rsidRPr="007067AE" w:rsidTr="007F305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996F07">
            <w:pPr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Подраздел 3.5, второе предложе</w:t>
            </w:r>
            <w:r w:rsidR="001016C4">
              <w:rPr>
                <w:sz w:val="22"/>
                <w:szCs w:val="22"/>
              </w:rPr>
              <w:t>-</w:t>
            </w:r>
            <w:r w:rsidRPr="003F18F0">
              <w:rPr>
                <w:sz w:val="22"/>
                <w:szCs w:val="22"/>
              </w:rPr>
              <w:t>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Слово «пересмотра» заменить на «обновления»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7067AE" w:rsidRDefault="003F18F0" w:rsidP="001016C4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BB36FB" w:rsidRDefault="003F18F0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3F18F0" w:rsidRPr="007067AE" w:rsidTr="007F305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996F07">
            <w:pPr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Подраздел 3.6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Предлагаем упростить приведенную структуру идентификационных номеров документов, исключив из обозначения дату принятия. Дата принятия каждого документа указывается в разделе «Область применения»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7067AE" w:rsidRDefault="003F18F0" w:rsidP="001016C4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BB36FB" w:rsidRDefault="003F18F0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3F18F0" w:rsidRPr="007067AE" w:rsidTr="007F305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996F07">
            <w:pPr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Подраздел 4.2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Слова «отдельного члена региональной организации по аккредитации» заменить на «отдельного участника РОА» в соответствии с принятым в разделе 2 сокращением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7067AE" w:rsidRDefault="003F18F0" w:rsidP="001016C4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BB36FB" w:rsidRDefault="003F18F0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3F18F0" w:rsidRPr="007067AE" w:rsidTr="007F305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996F07">
            <w:pPr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Подраздел 4.3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Не ясно, каким образом подготовка проекта ведется в рамках профильного рабочего органа РОА. Для разработки каждого документа должен назначаться конкретный разработчик из участников РОА. Предлагаем ввести положения по определению конкретного разработчика для каждого документа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7067AE" w:rsidRDefault="003F18F0" w:rsidP="001016C4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BB36FB" w:rsidRDefault="003F18F0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3F18F0" w:rsidRPr="007067AE" w:rsidTr="007F305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996F07">
            <w:pPr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Подраздел 4.6, первое предложе</w:t>
            </w:r>
            <w:r w:rsidR="001016C4">
              <w:rPr>
                <w:sz w:val="22"/>
                <w:szCs w:val="22"/>
              </w:rPr>
              <w:t>-</w:t>
            </w:r>
            <w:r w:rsidRPr="003F18F0">
              <w:rPr>
                <w:sz w:val="22"/>
                <w:szCs w:val="22"/>
              </w:rPr>
              <w:t>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 xml:space="preserve">Не ясны критерии определения «серьезности» замечаний. Проект документа, доработанный по замечаниям участников РОА, в любом случае должен быть направлен на повторное </w:t>
            </w:r>
            <w:r w:rsidRPr="003F18F0">
              <w:rPr>
                <w:sz w:val="22"/>
                <w:szCs w:val="22"/>
              </w:rPr>
              <w:lastRenderedPageBreak/>
              <w:t>рассмотрение, а не только при наличии «серьезных» замечаний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lastRenderedPageBreak/>
              <w:t>Изложить в редакции:</w:t>
            </w:r>
          </w:p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 xml:space="preserve">«Доработанный по результатам рассмотрения проект документа (при наличии замечаний) </w:t>
            </w:r>
            <w:r w:rsidRPr="003F18F0">
              <w:rPr>
                <w:sz w:val="22"/>
                <w:szCs w:val="22"/>
              </w:rPr>
              <w:lastRenderedPageBreak/>
              <w:t>направляется участникам РОА на повторное рассмотрение.»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BB36FB" w:rsidRDefault="003F18F0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3F18F0" w:rsidRPr="007067AE" w:rsidTr="007F305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996F07">
            <w:pPr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lastRenderedPageBreak/>
              <w:t>Подраздел 4.8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Не установлены критерии определения результата голосования положительным или отрицательным. Предлагаем установить порядок принятия решений – например, большинством голосов или не менее 2/3 голосов «за»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BB36FB" w:rsidRDefault="003F18F0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3F18F0" w:rsidRPr="007067AE" w:rsidTr="007F305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996F07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Слова «присваивает документу номер» заменить на «присваивает документу</w:t>
            </w:r>
            <w:r w:rsidR="001016C4">
              <w:rPr>
                <w:sz w:val="22"/>
                <w:szCs w:val="22"/>
              </w:rPr>
              <w:t xml:space="preserve"> и</w:t>
            </w:r>
            <w:r w:rsidRPr="003F18F0">
              <w:rPr>
                <w:sz w:val="22"/>
                <w:szCs w:val="22"/>
              </w:rPr>
              <w:t>дентификационный номер»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BB36FB" w:rsidRDefault="003F18F0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3F18F0" w:rsidRPr="007067AE" w:rsidTr="007F305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996F07">
            <w:pPr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Подраздел 7.1, первое предложе</w:t>
            </w:r>
            <w:r w:rsidR="001016C4">
              <w:rPr>
                <w:sz w:val="22"/>
                <w:szCs w:val="22"/>
              </w:rPr>
              <w:t>-</w:t>
            </w:r>
            <w:r w:rsidRPr="003F18F0">
              <w:rPr>
                <w:sz w:val="22"/>
                <w:szCs w:val="22"/>
              </w:rPr>
              <w:t>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Некорректная формулировка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Изложить в редакции:</w:t>
            </w:r>
            <w:r w:rsidR="001016C4">
              <w:rPr>
                <w:sz w:val="22"/>
                <w:szCs w:val="22"/>
              </w:rPr>
              <w:t xml:space="preserve"> </w:t>
            </w:r>
            <w:r w:rsidRPr="003F18F0">
              <w:rPr>
                <w:sz w:val="22"/>
                <w:szCs w:val="22"/>
              </w:rPr>
              <w:t>«Документы РОА оформляются по форме, приведенной в Приложении 1 к настоящим Правилам и включают следующие</w:t>
            </w:r>
            <w:r w:rsidR="001016C4">
              <w:rPr>
                <w:sz w:val="22"/>
                <w:szCs w:val="22"/>
              </w:rPr>
              <w:t xml:space="preserve"> </w:t>
            </w:r>
            <w:r w:rsidRPr="003F18F0">
              <w:rPr>
                <w:sz w:val="22"/>
                <w:szCs w:val="22"/>
              </w:rPr>
              <w:t>структурные</w:t>
            </w:r>
            <w:r w:rsidR="001016C4">
              <w:rPr>
                <w:sz w:val="22"/>
                <w:szCs w:val="22"/>
              </w:rPr>
              <w:t xml:space="preserve"> </w:t>
            </w:r>
            <w:r w:rsidRPr="003F18F0">
              <w:rPr>
                <w:sz w:val="22"/>
                <w:szCs w:val="22"/>
              </w:rPr>
              <w:t>элементы:…»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BB36FB" w:rsidRDefault="003F18F0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3F18F0" w:rsidRPr="007067AE" w:rsidTr="007F3050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996F07">
            <w:pPr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Приложе</w:t>
            </w:r>
            <w:r w:rsidR="001016C4">
              <w:rPr>
                <w:sz w:val="22"/>
                <w:szCs w:val="22"/>
              </w:rPr>
              <w:t>-</w:t>
            </w:r>
            <w:r w:rsidRPr="003F18F0">
              <w:rPr>
                <w:sz w:val="22"/>
                <w:szCs w:val="22"/>
              </w:rPr>
              <w:t>ние 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1016C4">
            <w:pPr>
              <w:jc w:val="both"/>
              <w:rPr>
                <w:sz w:val="22"/>
                <w:szCs w:val="22"/>
              </w:rPr>
            </w:pPr>
            <w:r w:rsidRPr="003F18F0">
              <w:rPr>
                <w:sz w:val="22"/>
                <w:szCs w:val="22"/>
              </w:rPr>
              <w:t>Слово «НАЗВАНИЕ» заменить на «НАИМЕНОВАНИЕ»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3F18F0" w:rsidRDefault="003F18F0" w:rsidP="00996F07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BB36FB" w:rsidRDefault="003F18F0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3F18F0" w:rsidRPr="007067AE" w:rsidTr="003A2E8B">
        <w:tc>
          <w:tcPr>
            <w:tcW w:w="1318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0" w:rsidRPr="007067AE" w:rsidRDefault="003F18F0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Грузия</w:t>
            </w:r>
          </w:p>
          <w:p w:rsidR="003F18F0" w:rsidRPr="007067AE" w:rsidRDefault="003F18F0" w:rsidP="003A2E8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3F18F0" w:rsidRPr="007067AE" w:rsidTr="003A2E8B">
        <w:tc>
          <w:tcPr>
            <w:tcW w:w="1318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8F0" w:rsidRPr="007067AE" w:rsidRDefault="003F18F0" w:rsidP="006B6B6A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Казахстан</w:t>
            </w:r>
            <w:r w:rsidRPr="007067AE">
              <w:rPr>
                <w:b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(предложения не поступали)</w:t>
            </w:r>
          </w:p>
        </w:tc>
      </w:tr>
      <w:tr w:rsidR="003F18F0" w:rsidRPr="007067AE" w:rsidTr="006B6B6A">
        <w:tc>
          <w:tcPr>
            <w:tcW w:w="992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0" w:rsidRPr="007067AE" w:rsidRDefault="003F18F0" w:rsidP="006E257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0" w:rsidRPr="007067AE" w:rsidRDefault="003F18F0" w:rsidP="006E257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F18F0" w:rsidRPr="007067AE" w:rsidTr="003A2E8B">
        <w:tc>
          <w:tcPr>
            <w:tcW w:w="1318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8F0" w:rsidRPr="007067AE" w:rsidRDefault="003F18F0" w:rsidP="006B6B6A">
            <w:pPr>
              <w:jc w:val="center"/>
            </w:pPr>
            <w:r w:rsidRPr="00794EB6">
              <w:rPr>
                <w:b/>
                <w:sz w:val="22"/>
                <w:szCs w:val="22"/>
              </w:rPr>
              <w:t>Кыргызская Республика</w:t>
            </w:r>
            <w:r w:rsidRPr="007067AE">
              <w:rPr>
                <w:b/>
              </w:rPr>
              <w:t xml:space="preserve"> </w:t>
            </w:r>
            <w:r w:rsidRPr="007067AE">
              <w:rPr>
                <w:b/>
              </w:rPr>
              <w:br/>
            </w:r>
            <w:r w:rsidRPr="00794EB6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предложения не поступали</w:t>
            </w:r>
            <w:r w:rsidRPr="00794EB6">
              <w:rPr>
                <w:sz w:val="22"/>
                <w:szCs w:val="22"/>
              </w:rPr>
              <w:t>)</w:t>
            </w:r>
          </w:p>
        </w:tc>
      </w:tr>
      <w:tr w:rsidR="003F18F0" w:rsidRPr="007067AE" w:rsidTr="006B6B6A"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7067AE" w:rsidRDefault="003F18F0" w:rsidP="001C1245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7067AE" w:rsidRDefault="003F18F0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</w:pPr>
          </w:p>
        </w:tc>
      </w:tr>
      <w:tr w:rsidR="003F18F0" w:rsidRPr="007067AE" w:rsidTr="003A2E8B">
        <w:tc>
          <w:tcPr>
            <w:tcW w:w="1318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0" w:rsidRPr="007067AE" w:rsidRDefault="003F18F0" w:rsidP="003A2E8B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Молдова</w:t>
            </w:r>
          </w:p>
          <w:p w:rsidR="003F18F0" w:rsidRPr="007067AE" w:rsidRDefault="003F18F0" w:rsidP="003A2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3F18F0" w:rsidRPr="007067AE" w:rsidTr="003A2E8B">
        <w:tc>
          <w:tcPr>
            <w:tcW w:w="1318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8F0" w:rsidRPr="007067AE" w:rsidRDefault="003F18F0" w:rsidP="002D37F7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Российская Федерация</w:t>
            </w:r>
            <w:r w:rsidRPr="007067AE">
              <w:rPr>
                <w:b/>
                <w:sz w:val="22"/>
                <w:szCs w:val="22"/>
              </w:rPr>
              <w:br/>
            </w:r>
            <w:r w:rsidRPr="00794EB6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предложения не поступали</w:t>
            </w:r>
            <w:r w:rsidRPr="00794EB6">
              <w:rPr>
                <w:sz w:val="22"/>
                <w:szCs w:val="22"/>
              </w:rPr>
              <w:t>)</w:t>
            </w:r>
          </w:p>
        </w:tc>
      </w:tr>
      <w:tr w:rsidR="003F18F0" w:rsidRPr="007067AE" w:rsidTr="006B6B6A"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7067AE" w:rsidRDefault="003F18F0" w:rsidP="001C1245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8F0" w:rsidRPr="007067AE" w:rsidRDefault="003F18F0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3F18F0" w:rsidRPr="007067AE" w:rsidTr="003A2E8B">
        <w:tc>
          <w:tcPr>
            <w:tcW w:w="1318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0" w:rsidRDefault="003F18F0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Таджикистан</w:t>
            </w:r>
          </w:p>
          <w:p w:rsidR="003F18F0" w:rsidRPr="007067AE" w:rsidRDefault="003F18F0" w:rsidP="002D37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(предложения не поступали)</w:t>
            </w:r>
          </w:p>
        </w:tc>
      </w:tr>
      <w:tr w:rsidR="003F18F0" w:rsidRPr="007067AE" w:rsidTr="006B6B6A">
        <w:tc>
          <w:tcPr>
            <w:tcW w:w="992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0" w:rsidRPr="00AF6760" w:rsidRDefault="003F18F0" w:rsidP="00AF67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0" w:rsidRPr="007067AE" w:rsidRDefault="003F18F0" w:rsidP="009F59B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F18F0" w:rsidRPr="007067AE" w:rsidTr="003A2E8B">
        <w:tc>
          <w:tcPr>
            <w:tcW w:w="1318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0" w:rsidRDefault="003F18F0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>Туркменистан</w:t>
            </w:r>
          </w:p>
          <w:p w:rsidR="003F18F0" w:rsidRPr="007067AE" w:rsidRDefault="003F18F0" w:rsidP="009F59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3F18F0" w:rsidRPr="007067AE" w:rsidTr="003A2E8B">
        <w:tc>
          <w:tcPr>
            <w:tcW w:w="1318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0" w:rsidRDefault="003F18F0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Узбекистан</w:t>
            </w:r>
          </w:p>
          <w:p w:rsidR="003F18F0" w:rsidRPr="007067AE" w:rsidRDefault="003F18F0" w:rsidP="002D37F7">
            <w:pPr>
              <w:jc w:val="center"/>
              <w:rPr>
                <w:sz w:val="22"/>
                <w:szCs w:val="22"/>
              </w:rPr>
            </w:pPr>
            <w:r w:rsidRPr="00AF6760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предложения не поступали</w:t>
            </w:r>
            <w:r w:rsidRPr="00AF6760">
              <w:rPr>
                <w:sz w:val="22"/>
                <w:szCs w:val="22"/>
              </w:rPr>
              <w:t>)</w:t>
            </w:r>
          </w:p>
        </w:tc>
      </w:tr>
      <w:tr w:rsidR="003F18F0" w:rsidRPr="007067AE" w:rsidTr="006B6B6A">
        <w:tc>
          <w:tcPr>
            <w:tcW w:w="992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0" w:rsidRPr="007067AE" w:rsidRDefault="003F18F0" w:rsidP="00AF676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0" w:rsidRPr="007067AE" w:rsidRDefault="003F18F0" w:rsidP="009F59B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F18F0" w:rsidRPr="007067AE" w:rsidTr="003F18F0">
        <w:trPr>
          <w:trHeight w:val="461"/>
        </w:trPr>
        <w:tc>
          <w:tcPr>
            <w:tcW w:w="13184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F18F0" w:rsidRDefault="003F18F0" w:rsidP="009F59BC">
            <w:pPr>
              <w:jc w:val="center"/>
              <w:rPr>
                <w:b/>
                <w:sz w:val="22"/>
                <w:szCs w:val="22"/>
              </w:rPr>
            </w:pPr>
            <w:r w:rsidRPr="00A3572A">
              <w:rPr>
                <w:b/>
                <w:sz w:val="22"/>
                <w:szCs w:val="22"/>
              </w:rPr>
              <w:t>Украина</w:t>
            </w:r>
          </w:p>
          <w:p w:rsidR="003F18F0" w:rsidRPr="007067AE" w:rsidRDefault="003F18F0" w:rsidP="009F59BC">
            <w:pPr>
              <w:jc w:val="center"/>
            </w:pPr>
            <w:r>
              <w:rPr>
                <w:sz w:val="22"/>
                <w:szCs w:val="22"/>
              </w:rPr>
              <w:t>(</w:t>
            </w:r>
            <w:r w:rsidRPr="00A3572A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3F18F0" w:rsidRPr="007067AE" w:rsidTr="003A2E8B">
        <w:trPr>
          <w:trHeight w:val="461"/>
        </w:trPr>
        <w:tc>
          <w:tcPr>
            <w:tcW w:w="1318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8F0" w:rsidRPr="00A3572A" w:rsidRDefault="003F18F0" w:rsidP="009F59B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151A9A" w:rsidRDefault="00151A9A" w:rsidP="003F18F0">
      <w:pPr>
        <w:rPr>
          <w:sz w:val="22"/>
          <w:szCs w:val="22"/>
        </w:rPr>
      </w:pPr>
    </w:p>
    <w:sectPr w:rsidR="00151A9A" w:rsidSect="009F59BC">
      <w:headerReference w:type="default" r:id="rId7"/>
      <w:pgSz w:w="16838" w:h="11906" w:orient="landscape"/>
      <w:pgMar w:top="1134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12D" w:rsidRDefault="0028312D" w:rsidP="00E97949">
      <w:r>
        <w:separator/>
      </w:r>
    </w:p>
  </w:endnote>
  <w:endnote w:type="continuationSeparator" w:id="0">
    <w:p w:rsidR="0028312D" w:rsidRDefault="0028312D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12D" w:rsidRDefault="0028312D" w:rsidP="00E97949">
      <w:r>
        <w:separator/>
      </w:r>
    </w:p>
  </w:footnote>
  <w:footnote w:type="continuationSeparator" w:id="0">
    <w:p w:rsidR="0028312D" w:rsidRDefault="0028312D" w:rsidP="00E9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8284345"/>
      <w:docPartObj>
        <w:docPartGallery w:val="Page Numbers (Top of Page)"/>
        <w:docPartUnique/>
      </w:docPartObj>
    </w:sdtPr>
    <w:sdtEndPr/>
    <w:sdtContent>
      <w:p w:rsidR="00FA2981" w:rsidRDefault="007932B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677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AC"/>
    <w:rsid w:val="000075FF"/>
    <w:rsid w:val="000217F2"/>
    <w:rsid w:val="000F3642"/>
    <w:rsid w:val="001016C4"/>
    <w:rsid w:val="00101BE8"/>
    <w:rsid w:val="00151A9A"/>
    <w:rsid w:val="001C1245"/>
    <w:rsid w:val="00224FDC"/>
    <w:rsid w:val="0028312D"/>
    <w:rsid w:val="002C19BD"/>
    <w:rsid w:val="002D37F7"/>
    <w:rsid w:val="003F18F0"/>
    <w:rsid w:val="004F0834"/>
    <w:rsid w:val="005735D7"/>
    <w:rsid w:val="005C0C43"/>
    <w:rsid w:val="00611849"/>
    <w:rsid w:val="006B6B6A"/>
    <w:rsid w:val="006E2576"/>
    <w:rsid w:val="007932B0"/>
    <w:rsid w:val="007F3050"/>
    <w:rsid w:val="008B46D3"/>
    <w:rsid w:val="008C79AC"/>
    <w:rsid w:val="00956934"/>
    <w:rsid w:val="009B499A"/>
    <w:rsid w:val="009F3677"/>
    <w:rsid w:val="009F59BC"/>
    <w:rsid w:val="00AF6760"/>
    <w:rsid w:val="00BB36FB"/>
    <w:rsid w:val="00D37716"/>
    <w:rsid w:val="00D62E98"/>
    <w:rsid w:val="00D82B41"/>
    <w:rsid w:val="00E53261"/>
    <w:rsid w:val="00E97949"/>
    <w:rsid w:val="00EC7E0C"/>
    <w:rsid w:val="00EF2D78"/>
    <w:rsid w:val="00F65958"/>
    <w:rsid w:val="00FA3163"/>
    <w:rsid w:val="00FB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A9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A9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4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client801_11</dc:creator>
  <cp:keywords/>
  <dc:description/>
  <cp:lastModifiedBy>123</cp:lastModifiedBy>
  <cp:revision>22</cp:revision>
  <dcterms:created xsi:type="dcterms:W3CDTF">2017-09-19T11:20:00Z</dcterms:created>
  <dcterms:modified xsi:type="dcterms:W3CDTF">2019-05-02T06:39:00Z</dcterms:modified>
</cp:coreProperties>
</file>